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6F55F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002060"/>
          <w:sz w:val="24"/>
          <w:szCs w:val="24"/>
        </w:rPr>
        <w:t>10:10 – 11:00</w:t>
      </w:r>
    </w:p>
    <w:p w14:paraId="65101088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CACCIATORI DI VIRUS: TECNICHE E STRATEGIE PER IDENTIFICARE L’INFEZIONE DA SARS-COV-2</w:t>
      </w:r>
    </w:p>
    <w:p w14:paraId="34571523" w14:textId="09BF17F9" w:rsidR="00104D79" w:rsidRPr="00104D79" w:rsidRDefault="00104D79" w:rsidP="009436B4">
      <w:pPr>
        <w:spacing w:before="60"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>Link</w:t>
      </w:r>
      <w:r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 alla diretta</w:t>
      </w: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:  </w:t>
      </w:r>
      <w:hyperlink r:id="rId4" w:history="1">
        <w:r w:rsidR="009653E3" w:rsidRPr="009653E3">
          <w:rPr>
            <w:rStyle w:val="Collegamentoipertestuale"/>
            <w:rFonts w:ascii="Calibri" w:eastAsia="Calibri" w:hAnsi="Calibri" w:cs="Calibri"/>
            <w:b/>
            <w:bCs/>
            <w:sz w:val="24"/>
            <w:szCs w:val="24"/>
          </w:rPr>
          <w:t>https://youtu.be/jr2ab61dMJM</w:t>
        </w:r>
      </w:hyperlink>
    </w:p>
    <w:p w14:paraId="0BD2B07E" w14:textId="77777777" w:rsidR="00104D79" w:rsidRPr="009436B4" w:rsidRDefault="00104D79" w:rsidP="009436B4">
      <w:pPr>
        <w:spacing w:before="120" w:after="0" w:line="240" w:lineRule="auto"/>
        <w:rPr>
          <w:rFonts w:ascii="Calibri" w:eastAsia="Calibri" w:hAnsi="Calibri" w:cs="Calibri"/>
          <w:color w:val="002060"/>
          <w:sz w:val="24"/>
          <w:szCs w:val="24"/>
        </w:rPr>
      </w:pPr>
    </w:p>
    <w:p w14:paraId="2CC97DE8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CARAMELLE DI SCIENZE</w:t>
      </w:r>
    </w:p>
    <w:p w14:paraId="48F00698" w14:textId="77777777" w:rsidR="00104D79" w:rsidRPr="00104D79" w:rsidRDefault="00104D79" w:rsidP="009436B4">
      <w:pPr>
        <w:spacing w:before="60" w:after="0" w:line="240" w:lineRule="auto"/>
        <w:rPr>
          <w:rFonts w:ascii="Calibri" w:eastAsia="Calibri" w:hAnsi="Calibri" w:cs="Calibri"/>
          <w:b/>
          <w:bCs/>
          <w:color w:val="CC00CC"/>
          <w:sz w:val="24"/>
          <w:szCs w:val="24"/>
        </w:rPr>
      </w:pP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Link al video:  </w:t>
      </w:r>
      <w:hyperlink r:id="rId5" w:history="1">
        <w:r w:rsidRPr="00104D79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</w:rPr>
          <w:t>https://youtu.be/LDjiBg7NehY</w:t>
        </w:r>
      </w:hyperlink>
    </w:p>
    <w:p w14:paraId="3B39E2D7" w14:textId="77777777" w:rsidR="00104D79" w:rsidRPr="009436B4" w:rsidRDefault="00104D79" w:rsidP="009436B4">
      <w:pPr>
        <w:spacing w:before="12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14:paraId="36C021FB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LA PAR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OLA DI DANTE FRESCA DI GIORNATA</w:t>
      </w:r>
    </w:p>
    <w:p w14:paraId="03E465CA" w14:textId="77777777" w:rsidR="00104D79" w:rsidRPr="00104D79" w:rsidRDefault="009653E3" w:rsidP="009436B4">
      <w:pPr>
        <w:spacing w:before="6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hyperlink r:id="rId6" w:history="1">
        <w:r w:rsidR="00104D79" w:rsidRPr="00104D79">
          <w:rPr>
            <w:rFonts w:ascii="Calibri" w:eastAsia="Calibri" w:hAnsi="Calibri" w:cs="Calibri"/>
            <w:b/>
            <w:color w:val="002060"/>
            <w:sz w:val="24"/>
            <w:szCs w:val="24"/>
            <w:u w:val="single"/>
          </w:rPr>
          <w:t>https://accademiadellacrusca.it/it/dante</w:t>
        </w:r>
      </w:hyperlink>
    </w:p>
    <w:p w14:paraId="6C21B46C" w14:textId="77777777" w:rsidR="00104D79" w:rsidRPr="009436B4" w:rsidRDefault="00104D79" w:rsidP="009436B4">
      <w:pPr>
        <w:spacing w:before="12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14:paraId="64137C5B" w14:textId="77777777" w:rsidR="00104D79" w:rsidRPr="00104D79" w:rsidRDefault="002917F5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 xml:space="preserve"> </w:t>
      </w:r>
      <w:r w:rsidR="00104D79" w:rsidRPr="00104D79">
        <w:rPr>
          <w:rFonts w:ascii="Calibri" w:eastAsia="Calibri" w:hAnsi="Calibri" w:cs="Calibri"/>
          <w:b/>
          <w:color w:val="C00000"/>
          <w:sz w:val="24"/>
          <w:szCs w:val="24"/>
        </w:rPr>
        <w:t>“A RIVEDER LE STELLE”</w:t>
      </w:r>
    </w:p>
    <w:p w14:paraId="5A96A944" w14:textId="77777777" w:rsidR="00104D79" w:rsidRPr="00104D79" w:rsidRDefault="009653E3" w:rsidP="009436B4">
      <w:pPr>
        <w:spacing w:before="6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hyperlink r:id="rId7" w:history="1">
        <w:r w:rsidR="00104D79" w:rsidRPr="00104D79">
          <w:rPr>
            <w:rStyle w:val="Collegamentoipertestuale"/>
            <w:rFonts w:ascii="Calibri" w:eastAsia="Calibri" w:hAnsi="Calibri" w:cs="Calibri"/>
            <w:b/>
            <w:sz w:val="24"/>
            <w:szCs w:val="24"/>
          </w:rPr>
          <w:t>https://www.uffizi.it/mostre-virtuali-categorie/a-riveder-le-stelle</w:t>
        </w:r>
      </w:hyperlink>
    </w:p>
    <w:p w14:paraId="60E8795B" w14:textId="77777777" w:rsidR="00104D79" w:rsidRPr="009436B4" w:rsidRDefault="00104D79" w:rsidP="009436B4">
      <w:pPr>
        <w:spacing w:before="12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14:paraId="5184883A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002060"/>
          <w:sz w:val="24"/>
          <w:szCs w:val="24"/>
        </w:rPr>
        <w:t xml:space="preserve">11: 30 – 12: 40 </w:t>
      </w: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 </w:t>
      </w:r>
      <w:r w:rsidRPr="00104D79">
        <w:rPr>
          <w:rFonts w:ascii="Calibri" w:eastAsia="Calibri" w:hAnsi="Calibri" w:cs="Calibri"/>
          <w:b/>
          <w:color w:val="385623" w:themeColor="accent6" w:themeShade="80"/>
          <w:sz w:val="24"/>
          <w:szCs w:val="24"/>
        </w:rPr>
        <w:t>PIAZZA DANTE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 xml:space="preserve"> - </w:t>
      </w: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DANTE E LE SCIENZE</w:t>
      </w:r>
    </w:p>
    <w:p w14:paraId="646AEFAF" w14:textId="77777777" w:rsidR="00104D79" w:rsidRPr="00104D79" w:rsidRDefault="00104D79" w:rsidP="009436B4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>Link</w:t>
      </w:r>
      <w:r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 alla diretta</w:t>
      </w: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>:</w:t>
      </w:r>
      <w:r w:rsidRPr="00104D7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(link disponibile all’avvio della diretta)</w:t>
      </w:r>
    </w:p>
    <w:p w14:paraId="757A0BE0" w14:textId="77777777" w:rsidR="009436B4" w:rsidRPr="009436B4" w:rsidRDefault="009436B4" w:rsidP="009436B4">
      <w:pPr>
        <w:spacing w:before="12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14:paraId="66268184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002060"/>
          <w:sz w:val="24"/>
          <w:szCs w:val="24"/>
        </w:rPr>
        <w:t>15:30 -16: 30  Streaming</w:t>
      </w:r>
    </w:p>
    <w:p w14:paraId="6E438994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CHAOS: A DAY IN MY LIFE AS A SCIENTIST</w:t>
      </w:r>
    </w:p>
    <w:p w14:paraId="3001F0CC" w14:textId="77777777" w:rsidR="00104D79" w:rsidRDefault="00104D79" w:rsidP="009436B4">
      <w:pPr>
        <w:spacing w:before="60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>Link</w:t>
      </w:r>
      <w:r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 alla diretta</w:t>
      </w: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bCs/>
          <w:sz w:val="24"/>
          <w:szCs w:val="24"/>
        </w:rPr>
        <w:t>(Link disponibile all’avvio della diretta)</w:t>
      </w:r>
    </w:p>
    <w:p w14:paraId="557F89AA" w14:textId="77777777" w:rsidR="009436B4" w:rsidRPr="009436B4" w:rsidRDefault="009436B4" w:rsidP="009436B4">
      <w:pPr>
        <w:spacing w:before="120"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</w:p>
    <w:p w14:paraId="18D12A82" w14:textId="77777777" w:rsidR="00104D79" w:rsidRPr="00104D79" w:rsidRDefault="00104D79" w:rsidP="00104D79">
      <w:pPr>
        <w:spacing w:after="0" w:line="240" w:lineRule="auto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104D79">
        <w:rPr>
          <w:rFonts w:ascii="Calibri" w:eastAsia="Calibri" w:hAnsi="Calibri" w:cs="Calibri"/>
          <w:b/>
          <w:color w:val="4F6228"/>
          <w:sz w:val="24"/>
          <w:szCs w:val="24"/>
        </w:rPr>
        <w:t>PIAZZA DANTE</w:t>
      </w:r>
      <w:r>
        <w:rPr>
          <w:rFonts w:ascii="Calibri" w:eastAsia="Calibri" w:hAnsi="Calibri" w:cs="Calibri"/>
          <w:b/>
          <w:color w:val="4F6228"/>
          <w:sz w:val="24"/>
          <w:szCs w:val="24"/>
        </w:rPr>
        <w:t xml:space="preserve"> - </w:t>
      </w: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 xml:space="preserve">VASTO </w:t>
      </w:r>
      <w:r w:rsidRPr="00104D79">
        <w:rPr>
          <w:rFonts w:ascii="Calibri" w:eastAsia="Calibri" w:hAnsi="Calibri" w:cs="Calibri"/>
          <w:b/>
          <w:i/>
          <w:color w:val="C00000"/>
          <w:sz w:val="24"/>
          <w:szCs w:val="24"/>
        </w:rPr>
        <w:t xml:space="preserve">IN </w:t>
      </w:r>
      <w:r w:rsidRPr="00104D79">
        <w:rPr>
          <w:rFonts w:ascii="Calibri" w:eastAsia="Calibri" w:hAnsi="Calibri" w:cs="Calibri"/>
          <w:b/>
          <w:color w:val="C00000"/>
          <w:sz w:val="24"/>
          <w:szCs w:val="24"/>
        </w:rPr>
        <w:t>VERSI IN TRE MINUTI</w:t>
      </w:r>
    </w:p>
    <w:p w14:paraId="2B587859" w14:textId="77777777" w:rsidR="00104D79" w:rsidRPr="00104D79" w:rsidRDefault="00104D79" w:rsidP="00104D79">
      <w:pPr>
        <w:spacing w:after="0" w:line="240" w:lineRule="auto"/>
        <w:rPr>
          <w:rFonts w:ascii="Bradley Hand ITC" w:eastAsia="Calibri" w:hAnsi="Bradley Hand ITC" w:cs="Calibri"/>
          <w:b/>
          <w:color w:val="C00000"/>
          <w:sz w:val="28"/>
          <w:szCs w:val="28"/>
        </w:rPr>
      </w:pPr>
      <w:r w:rsidRPr="00104D79">
        <w:rPr>
          <w:rFonts w:ascii="Bradley Hand ITC" w:eastAsia="Calibri" w:hAnsi="Bradley Hand ITC" w:cs="Calibri"/>
          <w:b/>
          <w:color w:val="C00000"/>
          <w:sz w:val="28"/>
          <w:szCs w:val="28"/>
        </w:rPr>
        <w:t>DALLE PIETRE SONORE ALLE EMOZIONI DEL HANDPAN</w:t>
      </w:r>
    </w:p>
    <w:p w14:paraId="7C0DADDE" w14:textId="77777777" w:rsidR="00104D79" w:rsidRPr="00104D79" w:rsidRDefault="00104D79" w:rsidP="009436B4">
      <w:pPr>
        <w:spacing w:before="60" w:after="0" w:line="240" w:lineRule="auto"/>
        <w:rPr>
          <w:rFonts w:ascii="Calibri" w:eastAsia="Calibri" w:hAnsi="Calibri" w:cs="Calibri"/>
          <w:b/>
          <w:bCs/>
          <w:color w:val="CC00CC"/>
          <w:sz w:val="24"/>
          <w:szCs w:val="24"/>
        </w:rPr>
      </w:pPr>
      <w:r w:rsidRPr="00104D79">
        <w:rPr>
          <w:rFonts w:ascii="Calibri" w:eastAsia="Calibri" w:hAnsi="Calibri" w:cs="Calibri"/>
          <w:b/>
          <w:bCs/>
          <w:color w:val="CC00CC"/>
          <w:sz w:val="24"/>
          <w:szCs w:val="24"/>
        </w:rPr>
        <w:t xml:space="preserve">Link al video:  </w:t>
      </w:r>
      <w:hyperlink r:id="rId8" w:history="1">
        <w:r w:rsidRPr="00104D79"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single"/>
          </w:rPr>
          <w:t>https://youtu.be/_Lswmu31PtI</w:t>
        </w:r>
      </w:hyperlink>
    </w:p>
    <w:p w14:paraId="33D41F0D" w14:textId="77777777" w:rsidR="00777B62" w:rsidRPr="00777B62" w:rsidRDefault="00777B62" w:rsidP="00104D7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77B62" w:rsidRPr="00777B62" w:rsidSect="00CD21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62"/>
    <w:rsid w:val="00104D79"/>
    <w:rsid w:val="002917F5"/>
    <w:rsid w:val="005D2187"/>
    <w:rsid w:val="00777B62"/>
    <w:rsid w:val="009436B4"/>
    <w:rsid w:val="009653E3"/>
    <w:rsid w:val="00C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6D2A"/>
  <w15:chartTrackingRefBased/>
  <w15:docId w15:val="{EF8B9D40-9755-4002-A16D-6B75F38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B6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4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Lswmu31P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fizi.it/mostre-virtuali-categorie/a-riveder-le-stel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ademiadellacrusca.it/it/dante" TargetMode="External"/><Relationship Id="rId5" Type="http://schemas.openxmlformats.org/officeDocument/2006/relationships/hyperlink" Target="https://youtu.be/LDjiBg7Neh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jr2ab61dMJ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Filoteo Di Laudo</dc:creator>
  <cp:keywords/>
  <dc:description/>
  <cp:lastModifiedBy>'Filoteo Di Laudo</cp:lastModifiedBy>
  <cp:revision>3</cp:revision>
  <dcterms:created xsi:type="dcterms:W3CDTF">2021-01-26T00:06:00Z</dcterms:created>
  <dcterms:modified xsi:type="dcterms:W3CDTF">2021-01-26T09:25:00Z</dcterms:modified>
</cp:coreProperties>
</file>